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9A29" w14:textId="77777777" w:rsidR="00813CAA" w:rsidRDefault="00813CAA">
      <w:pPr>
        <w:pStyle w:val="Cuerpo"/>
      </w:pPr>
    </w:p>
    <w:p w14:paraId="0416E499" w14:textId="77777777" w:rsidR="00553CA5" w:rsidRDefault="00553CA5">
      <w:pPr>
        <w:pStyle w:val="Cuerpo"/>
      </w:pPr>
    </w:p>
    <w:p w14:paraId="7D4C82EB" w14:textId="77777777" w:rsidR="003A0717" w:rsidRDefault="003A0717" w:rsidP="003A0717">
      <w:pPr>
        <w:spacing w:before="240" w:after="240"/>
        <w:jc w:val="center"/>
      </w:pPr>
      <w:r>
        <w:rPr>
          <w:b/>
          <w:bCs/>
          <w:color w:val="000000"/>
        </w:rPr>
        <w:t>REPRESENTACIÓN EN ASAMBLEA GENERAL ORDINARIA DE SOCIOS</w:t>
      </w:r>
    </w:p>
    <w:p w14:paraId="7B475A31" w14:textId="77777777" w:rsidR="003A0717" w:rsidRDefault="003A0717" w:rsidP="003A0717">
      <w:pPr>
        <w:spacing w:before="240" w:after="240"/>
        <w:jc w:val="center"/>
      </w:pPr>
      <w:r>
        <w:rPr>
          <w:b/>
          <w:bCs/>
          <w:color w:val="000000"/>
        </w:rPr>
        <w:t>ELECTRIC SUN MOBILITY, S. COOP</w:t>
      </w:r>
    </w:p>
    <w:p w14:paraId="7B5C0E7F" w14:textId="214B25E4" w:rsidR="003A0717" w:rsidRPr="004125A7" w:rsidRDefault="003A0717" w:rsidP="002C4860">
      <w:pPr>
        <w:spacing w:before="240" w:after="240"/>
        <w:jc w:val="both"/>
        <w:rPr>
          <w:rFonts w:ascii="Carlito" w:hAnsi="Carlito"/>
        </w:rPr>
      </w:pPr>
      <w:r>
        <w:rPr>
          <w:color w:val="000000"/>
        </w:rPr>
        <w:br/>
      </w:r>
      <w:r w:rsidRPr="004125A7">
        <w:rPr>
          <w:rFonts w:ascii="Carlito" w:hAnsi="Carlito"/>
          <w:color w:val="000000"/>
        </w:rPr>
        <w:t xml:space="preserve">Por medio de la </w:t>
      </w:r>
      <w:proofErr w:type="spellStart"/>
      <w:r w:rsidRPr="004125A7">
        <w:rPr>
          <w:rFonts w:ascii="Carlito" w:hAnsi="Carlito"/>
          <w:color w:val="000000"/>
        </w:rPr>
        <w:t>presente</w:t>
      </w:r>
      <w:proofErr w:type="spellEnd"/>
      <w:r w:rsidRPr="004125A7">
        <w:rPr>
          <w:rFonts w:ascii="Carlito" w:hAnsi="Carlito"/>
          <w:color w:val="000000"/>
        </w:rPr>
        <w:t xml:space="preserve">, </w:t>
      </w:r>
      <w:r w:rsidRPr="004125A7">
        <w:rPr>
          <w:rFonts w:ascii="Carlito" w:hAnsi="Carlito"/>
          <w:b/>
          <w:bCs/>
          <w:color w:val="000000"/>
        </w:rPr>
        <w:t>D.</w:t>
      </w:r>
      <w:r w:rsidRPr="004125A7">
        <w:rPr>
          <w:rFonts w:ascii="Carlito" w:hAnsi="Carlito"/>
          <w:color w:val="000000"/>
        </w:rPr>
        <w:t> </w:t>
      </w:r>
      <w:r w:rsidRPr="004125A7">
        <w:rPr>
          <w:rFonts w:ascii="Carlito" w:hAnsi="Carlito"/>
          <w:b/>
          <w:bCs/>
          <w:color w:val="000000"/>
        </w:rPr>
        <w:t>________</w:t>
      </w:r>
      <w:r w:rsidR="004125A7" w:rsidRPr="004125A7">
        <w:rPr>
          <w:rFonts w:ascii="Carlito" w:hAnsi="Carlito"/>
          <w:b/>
          <w:bCs/>
          <w:color w:val="000000"/>
        </w:rPr>
        <w:t xml:space="preserve">                                </w:t>
      </w:r>
      <w:r w:rsidR="004125A7">
        <w:rPr>
          <w:rFonts w:ascii="Carlito" w:hAnsi="Carlito"/>
          <w:b/>
          <w:bCs/>
          <w:color w:val="000000"/>
        </w:rPr>
        <w:t xml:space="preserve">              </w:t>
      </w:r>
      <w:proofErr w:type="gramStart"/>
      <w:r w:rsidR="004125A7">
        <w:rPr>
          <w:rFonts w:ascii="Carlito" w:hAnsi="Carlito"/>
          <w:b/>
          <w:bCs/>
          <w:color w:val="000000"/>
        </w:rPr>
        <w:t xml:space="preserve">  </w:t>
      </w:r>
      <w:r w:rsidRPr="004125A7">
        <w:rPr>
          <w:rFonts w:ascii="Carlito" w:hAnsi="Carlito"/>
          <w:color w:val="000000"/>
        </w:rPr>
        <w:t>,</w:t>
      </w:r>
      <w:proofErr w:type="gramEnd"/>
      <w:r w:rsidRPr="004125A7">
        <w:rPr>
          <w:rFonts w:ascii="Carlito" w:hAnsi="Carlito"/>
          <w:color w:val="000000"/>
        </w:rPr>
        <w:t xml:space="preserve"> con D.N.I. </w:t>
      </w:r>
      <w:proofErr w:type="spellStart"/>
      <w:r w:rsidRPr="004125A7">
        <w:rPr>
          <w:rFonts w:ascii="Carlito" w:hAnsi="Carlito"/>
          <w:color w:val="000000"/>
        </w:rPr>
        <w:t>número</w:t>
      </w:r>
      <w:proofErr w:type="spellEnd"/>
      <w:r w:rsidRPr="004125A7">
        <w:rPr>
          <w:rFonts w:ascii="Carlito" w:hAnsi="Carlito"/>
          <w:color w:val="000000"/>
        </w:rPr>
        <w:t xml:space="preserve"> ________, </w:t>
      </w:r>
      <w:proofErr w:type="spellStart"/>
      <w:r w:rsidRPr="004125A7">
        <w:rPr>
          <w:rFonts w:ascii="Carlito" w:hAnsi="Carlito"/>
          <w:color w:val="000000"/>
        </w:rPr>
        <w:t>en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su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calidad</w:t>
      </w:r>
      <w:proofErr w:type="spellEnd"/>
      <w:r w:rsidRPr="004125A7">
        <w:rPr>
          <w:rFonts w:ascii="Carlito" w:hAnsi="Carlito"/>
          <w:color w:val="000000"/>
        </w:rPr>
        <w:t xml:space="preserve"> de </w:t>
      </w:r>
      <w:r w:rsidRPr="004125A7">
        <w:rPr>
          <w:rFonts w:ascii="Carlito" w:hAnsi="Carlito"/>
          <w:b/>
          <w:bCs/>
          <w:color w:val="000000"/>
        </w:rPr>
        <w:t>socio</w:t>
      </w:r>
      <w:r w:rsidRPr="004125A7">
        <w:rPr>
          <w:rFonts w:ascii="Carlito" w:hAnsi="Carlito"/>
          <w:color w:val="000000"/>
        </w:rPr>
        <w:t xml:space="preserve"> de </w:t>
      </w:r>
      <w:r w:rsidRPr="004125A7">
        <w:rPr>
          <w:rFonts w:ascii="Carlito" w:hAnsi="Carlito"/>
          <w:b/>
          <w:bCs/>
          <w:color w:val="000000"/>
        </w:rPr>
        <w:t>ELECTRIC SUN MOBILITY,  S. Coop</w:t>
      </w:r>
    </w:p>
    <w:p w14:paraId="15A5125A" w14:textId="09F4C6B4" w:rsidR="003A0717" w:rsidRPr="004125A7" w:rsidRDefault="003A0717" w:rsidP="002C4860">
      <w:pPr>
        <w:spacing w:before="240" w:after="240"/>
        <w:jc w:val="both"/>
        <w:rPr>
          <w:rFonts w:ascii="Carlito" w:hAnsi="Carlito"/>
        </w:rPr>
      </w:pPr>
      <w:r w:rsidRPr="004125A7">
        <w:rPr>
          <w:rFonts w:ascii="Carlito" w:hAnsi="Carlito"/>
          <w:b/>
          <w:bCs/>
          <w:color w:val="000000"/>
        </w:rPr>
        <w:t>AUTORIZA Y CONFIERE PODER a</w:t>
      </w:r>
      <w:r w:rsidRPr="004125A7">
        <w:rPr>
          <w:rFonts w:ascii="Carlito" w:hAnsi="Carlito"/>
          <w:color w:val="000000"/>
        </w:rPr>
        <w:t> </w:t>
      </w:r>
      <w:r w:rsidRPr="004125A7">
        <w:rPr>
          <w:rFonts w:ascii="Carlito" w:hAnsi="Carlito"/>
          <w:b/>
          <w:bCs/>
          <w:color w:val="000000"/>
        </w:rPr>
        <w:t>D.</w:t>
      </w:r>
      <w:r w:rsidRPr="004125A7">
        <w:rPr>
          <w:rFonts w:ascii="Carlito" w:hAnsi="Carlito"/>
          <w:color w:val="000000"/>
        </w:rPr>
        <w:t> </w:t>
      </w:r>
      <w:r w:rsidRPr="004125A7">
        <w:rPr>
          <w:rFonts w:ascii="Carlito" w:hAnsi="Carlito"/>
          <w:b/>
          <w:bCs/>
          <w:color w:val="000000"/>
        </w:rPr>
        <w:t>________</w:t>
      </w:r>
      <w:r w:rsidR="004125A7" w:rsidRPr="004125A7">
        <w:rPr>
          <w:rFonts w:ascii="Carlito" w:hAnsi="Carlito"/>
          <w:b/>
          <w:bCs/>
          <w:color w:val="000000"/>
        </w:rPr>
        <w:t xml:space="preserve">                            </w:t>
      </w:r>
      <w:r w:rsidR="004125A7">
        <w:rPr>
          <w:rFonts w:ascii="Carlito" w:hAnsi="Carlito"/>
          <w:b/>
          <w:bCs/>
          <w:color w:val="000000"/>
        </w:rPr>
        <w:t xml:space="preserve">   </w:t>
      </w:r>
      <w:proofErr w:type="gramStart"/>
      <w:r w:rsidR="004125A7">
        <w:rPr>
          <w:rFonts w:ascii="Carlito" w:hAnsi="Carlito"/>
          <w:b/>
          <w:bCs/>
          <w:color w:val="000000"/>
        </w:rPr>
        <w:t xml:space="preserve">  </w:t>
      </w:r>
      <w:r w:rsidRPr="004125A7">
        <w:rPr>
          <w:rFonts w:ascii="Carlito" w:hAnsi="Carlito"/>
          <w:color w:val="000000"/>
        </w:rPr>
        <w:t>,</w:t>
      </w:r>
      <w:proofErr w:type="gramEnd"/>
      <w:r w:rsidRPr="004125A7">
        <w:rPr>
          <w:rFonts w:ascii="Carlito" w:hAnsi="Carlito"/>
          <w:color w:val="000000"/>
        </w:rPr>
        <w:t xml:space="preserve"> con D.N.I. </w:t>
      </w:r>
      <w:proofErr w:type="spellStart"/>
      <w:r w:rsidRPr="004125A7">
        <w:rPr>
          <w:rFonts w:ascii="Carlito" w:hAnsi="Carlito"/>
          <w:color w:val="000000"/>
        </w:rPr>
        <w:t>número</w:t>
      </w:r>
      <w:proofErr w:type="spellEnd"/>
      <w:r w:rsidRPr="004125A7">
        <w:rPr>
          <w:rFonts w:ascii="Carlito" w:hAnsi="Carlito"/>
          <w:color w:val="000000"/>
        </w:rPr>
        <w:t xml:space="preserve"> ________, para que </w:t>
      </w:r>
      <w:proofErr w:type="spellStart"/>
      <w:r w:rsidRPr="004125A7">
        <w:rPr>
          <w:rFonts w:ascii="Carlito" w:hAnsi="Carlito"/>
          <w:color w:val="000000"/>
        </w:rPr>
        <w:t>actuando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en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su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nombre</w:t>
      </w:r>
      <w:proofErr w:type="spellEnd"/>
      <w:r w:rsidRPr="004125A7">
        <w:rPr>
          <w:rFonts w:ascii="Carlito" w:hAnsi="Carlito"/>
          <w:color w:val="000000"/>
        </w:rPr>
        <w:t xml:space="preserve">, lo </w:t>
      </w:r>
      <w:proofErr w:type="spellStart"/>
      <w:r w:rsidRPr="004125A7">
        <w:rPr>
          <w:rFonts w:ascii="Carlito" w:hAnsi="Carlito"/>
          <w:color w:val="000000"/>
        </w:rPr>
        <w:t>represente</w:t>
      </w:r>
      <w:proofErr w:type="spellEnd"/>
      <w:r w:rsidRPr="004125A7">
        <w:rPr>
          <w:rFonts w:ascii="Carlito" w:hAnsi="Carlito"/>
          <w:color w:val="000000"/>
        </w:rPr>
        <w:t xml:space="preserve"> de la forma </w:t>
      </w:r>
      <w:proofErr w:type="spellStart"/>
      <w:r w:rsidRPr="004125A7">
        <w:rPr>
          <w:rFonts w:ascii="Carlito" w:hAnsi="Carlito"/>
          <w:color w:val="000000"/>
        </w:rPr>
        <w:t>más</w:t>
      </w:r>
      <w:proofErr w:type="spellEnd"/>
      <w:r w:rsidRPr="004125A7">
        <w:rPr>
          <w:rFonts w:ascii="Carlito" w:hAnsi="Carlito"/>
          <w:color w:val="000000"/>
        </w:rPr>
        <w:t xml:space="preserve"> plena y </w:t>
      </w:r>
      <w:proofErr w:type="spellStart"/>
      <w:r w:rsidRPr="004125A7">
        <w:rPr>
          <w:rFonts w:ascii="Carlito" w:hAnsi="Carlito"/>
          <w:color w:val="000000"/>
        </w:rPr>
        <w:t>eficaz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posible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en</w:t>
      </w:r>
      <w:proofErr w:type="spellEnd"/>
      <w:r w:rsidRPr="004125A7">
        <w:rPr>
          <w:rFonts w:ascii="Carlito" w:hAnsi="Carlito"/>
          <w:color w:val="000000"/>
        </w:rPr>
        <w:t xml:space="preserve"> d</w:t>
      </w:r>
      <w:r w:rsidR="00A9301E" w:rsidRPr="004125A7">
        <w:rPr>
          <w:rFonts w:ascii="Carlito" w:hAnsi="Carlito"/>
          <w:color w:val="000000"/>
        </w:rPr>
        <w:t xml:space="preserve">erecho, </w:t>
      </w:r>
      <w:proofErr w:type="spellStart"/>
      <w:r w:rsidR="00A9301E" w:rsidRPr="004125A7">
        <w:rPr>
          <w:rFonts w:ascii="Carlito" w:hAnsi="Carlito"/>
          <w:color w:val="000000"/>
        </w:rPr>
        <w:t>en</w:t>
      </w:r>
      <w:proofErr w:type="spellEnd"/>
      <w:r w:rsidR="00A9301E" w:rsidRPr="004125A7">
        <w:rPr>
          <w:rFonts w:ascii="Carlito" w:hAnsi="Carlito"/>
          <w:color w:val="000000"/>
        </w:rPr>
        <w:t xml:space="preserve"> la </w:t>
      </w:r>
      <w:proofErr w:type="spellStart"/>
      <w:r w:rsidR="00A9301E" w:rsidRPr="004125A7">
        <w:rPr>
          <w:rFonts w:ascii="Carlito" w:hAnsi="Carlito"/>
          <w:color w:val="000000"/>
        </w:rPr>
        <w:t>Asamblea</w:t>
      </w:r>
      <w:proofErr w:type="spellEnd"/>
      <w:r w:rsidR="00A9301E" w:rsidRPr="004125A7">
        <w:rPr>
          <w:rFonts w:ascii="Carlito" w:hAnsi="Carlito"/>
          <w:color w:val="000000"/>
        </w:rPr>
        <w:t xml:space="preserve"> General </w:t>
      </w:r>
      <w:proofErr w:type="spellStart"/>
      <w:r w:rsidR="00A9301E" w:rsidRPr="004125A7">
        <w:rPr>
          <w:rFonts w:ascii="Carlito" w:hAnsi="Carlito"/>
          <w:color w:val="000000"/>
        </w:rPr>
        <w:t>O</w:t>
      </w:r>
      <w:r w:rsidRPr="004125A7">
        <w:rPr>
          <w:rFonts w:ascii="Carlito" w:hAnsi="Carlito"/>
          <w:color w:val="000000"/>
        </w:rPr>
        <w:t>rdinaria</w:t>
      </w:r>
      <w:proofErr w:type="spellEnd"/>
      <w:r w:rsidRPr="004125A7">
        <w:rPr>
          <w:rFonts w:ascii="Carlito" w:hAnsi="Carlito"/>
          <w:color w:val="000000"/>
        </w:rPr>
        <w:t xml:space="preserve"> de </w:t>
      </w:r>
      <w:proofErr w:type="spellStart"/>
      <w:r w:rsidRPr="004125A7">
        <w:rPr>
          <w:rFonts w:ascii="Carlito" w:hAnsi="Carlito"/>
          <w:color w:val="000000"/>
        </w:rPr>
        <w:t>Socios</w:t>
      </w:r>
      <w:proofErr w:type="spellEnd"/>
      <w:r w:rsidRPr="004125A7">
        <w:rPr>
          <w:rFonts w:ascii="Carlito" w:hAnsi="Carlito"/>
          <w:color w:val="000000"/>
        </w:rPr>
        <w:t xml:space="preserve"> de ELECTRIC SUN MOBILITY, S. COOP </w:t>
      </w:r>
      <w:proofErr w:type="spellStart"/>
      <w:r w:rsidRPr="004125A7">
        <w:rPr>
          <w:rFonts w:ascii="Carlito" w:hAnsi="Carlito"/>
          <w:color w:val="000000"/>
        </w:rPr>
        <w:t>convocada</w:t>
      </w:r>
      <w:proofErr w:type="spellEnd"/>
      <w:r w:rsidRPr="004125A7">
        <w:rPr>
          <w:rFonts w:ascii="Carlito" w:hAnsi="Carlito"/>
          <w:color w:val="000000"/>
        </w:rPr>
        <w:t xml:space="preserve"> para el </w:t>
      </w:r>
      <w:proofErr w:type="spellStart"/>
      <w:r w:rsidRPr="004125A7">
        <w:rPr>
          <w:rFonts w:ascii="Carlito" w:hAnsi="Carlito"/>
          <w:color w:val="000000"/>
        </w:rPr>
        <w:t>próximo</w:t>
      </w:r>
      <w:proofErr w:type="spellEnd"/>
      <w:r w:rsidRPr="004125A7">
        <w:rPr>
          <w:rFonts w:ascii="Carlito" w:hAnsi="Carlito"/>
          <w:color w:val="000000"/>
        </w:rPr>
        <w:t xml:space="preserve"> día </w:t>
      </w:r>
      <w:r w:rsidR="004125A7" w:rsidRPr="004125A7">
        <w:rPr>
          <w:rFonts w:ascii="Carlito" w:hAnsi="Carlito"/>
          <w:color w:val="000000"/>
        </w:rPr>
        <w:t xml:space="preserve">12 de </w:t>
      </w:r>
      <w:proofErr w:type="spellStart"/>
      <w:r w:rsidR="004125A7" w:rsidRPr="004125A7">
        <w:rPr>
          <w:rFonts w:ascii="Carlito" w:hAnsi="Carlito"/>
          <w:color w:val="000000"/>
        </w:rPr>
        <w:t>junio</w:t>
      </w:r>
      <w:proofErr w:type="spellEnd"/>
      <w:r w:rsidR="004125A7" w:rsidRPr="004125A7">
        <w:rPr>
          <w:rFonts w:ascii="Carlito" w:hAnsi="Carlito"/>
          <w:color w:val="000000"/>
        </w:rPr>
        <w:t xml:space="preserve"> de 2021</w:t>
      </w:r>
      <w:r w:rsidRPr="004125A7">
        <w:rPr>
          <w:rFonts w:ascii="Carlito" w:hAnsi="Carlito"/>
          <w:color w:val="000000"/>
        </w:rPr>
        <w:t xml:space="preserve"> a las 1</w:t>
      </w:r>
      <w:r w:rsidR="004125A7" w:rsidRPr="004125A7">
        <w:rPr>
          <w:rFonts w:ascii="Carlito" w:hAnsi="Carlito"/>
          <w:color w:val="000000"/>
        </w:rPr>
        <w:t>1</w:t>
      </w:r>
      <w:r w:rsidRPr="004125A7">
        <w:rPr>
          <w:rFonts w:ascii="Carlito" w:hAnsi="Carlito"/>
          <w:color w:val="000000"/>
        </w:rPr>
        <w:t xml:space="preserve">:00 horas con el fin de </w:t>
      </w:r>
      <w:proofErr w:type="spellStart"/>
      <w:r w:rsidRPr="004125A7">
        <w:rPr>
          <w:rFonts w:ascii="Carlito" w:hAnsi="Carlito"/>
          <w:color w:val="000000"/>
        </w:rPr>
        <w:t>tratar</w:t>
      </w:r>
      <w:proofErr w:type="spellEnd"/>
      <w:r w:rsidRPr="004125A7">
        <w:rPr>
          <w:rFonts w:ascii="Carlito" w:hAnsi="Carlito"/>
          <w:color w:val="000000"/>
        </w:rPr>
        <w:t xml:space="preserve"> los </w:t>
      </w:r>
      <w:proofErr w:type="spellStart"/>
      <w:r w:rsidRPr="004125A7">
        <w:rPr>
          <w:rFonts w:ascii="Carlito" w:hAnsi="Carlito"/>
          <w:color w:val="000000"/>
        </w:rPr>
        <w:t>asuntos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contenidos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en</w:t>
      </w:r>
      <w:proofErr w:type="spellEnd"/>
      <w:r w:rsidRPr="004125A7">
        <w:rPr>
          <w:rFonts w:ascii="Carlito" w:hAnsi="Carlito"/>
          <w:color w:val="000000"/>
        </w:rPr>
        <w:t xml:space="preserve"> el </w:t>
      </w:r>
      <w:proofErr w:type="spellStart"/>
      <w:r w:rsidRPr="004125A7">
        <w:rPr>
          <w:rFonts w:ascii="Carlito" w:hAnsi="Carlito"/>
          <w:color w:val="000000"/>
        </w:rPr>
        <w:t>siguiente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r w:rsidRPr="004125A7">
        <w:rPr>
          <w:rFonts w:ascii="Carlito" w:hAnsi="Carlito"/>
          <w:b/>
          <w:bCs/>
          <w:color w:val="000000"/>
        </w:rPr>
        <w:t>Orden del Día</w:t>
      </w:r>
      <w:r w:rsidRPr="004125A7">
        <w:rPr>
          <w:rFonts w:ascii="Carlito" w:hAnsi="Carlito"/>
          <w:color w:val="000000"/>
        </w:rPr>
        <w:t>:</w:t>
      </w:r>
    </w:p>
    <w:p w14:paraId="74683ECE" w14:textId="77777777" w:rsidR="004125A7" w:rsidRPr="004125A7" w:rsidRDefault="004125A7" w:rsidP="004125A7">
      <w:pPr>
        <w:pStyle w:val="Prrafodelista"/>
        <w:numPr>
          <w:ilvl w:val="0"/>
          <w:numId w:val="4"/>
        </w:numPr>
        <w:tabs>
          <w:tab w:val="left" w:pos="372"/>
        </w:tabs>
        <w:spacing w:before="191"/>
        <w:ind w:left="105" w:firstLine="0"/>
        <w:rPr>
          <w:sz w:val="24"/>
          <w:szCs w:val="24"/>
        </w:rPr>
      </w:pPr>
      <w:r w:rsidRPr="004125A7">
        <w:rPr>
          <w:sz w:val="24"/>
          <w:szCs w:val="24"/>
        </w:rPr>
        <w:t xml:space="preserve">Examen y, en su caso, aprobación de las Cuentas Anuales del ejercicio cerrado el 31 </w:t>
      </w:r>
      <w:r w:rsidRPr="004125A7">
        <w:rPr>
          <w:spacing w:val="-6"/>
          <w:sz w:val="24"/>
          <w:szCs w:val="24"/>
        </w:rPr>
        <w:t xml:space="preserve">de </w:t>
      </w:r>
      <w:r w:rsidRPr="004125A7">
        <w:rPr>
          <w:sz w:val="24"/>
          <w:szCs w:val="24"/>
        </w:rPr>
        <w:t>diciembre</w:t>
      </w:r>
      <w:r w:rsidRPr="004125A7">
        <w:rPr>
          <w:spacing w:val="-1"/>
          <w:sz w:val="24"/>
          <w:szCs w:val="24"/>
        </w:rPr>
        <w:t xml:space="preserve"> </w:t>
      </w:r>
      <w:r w:rsidRPr="004125A7">
        <w:rPr>
          <w:sz w:val="24"/>
          <w:szCs w:val="24"/>
        </w:rPr>
        <w:t>2020.</w:t>
      </w:r>
    </w:p>
    <w:p w14:paraId="5E3E6137" w14:textId="77777777" w:rsidR="004125A7" w:rsidRPr="004125A7" w:rsidRDefault="004125A7" w:rsidP="004125A7">
      <w:pPr>
        <w:pStyle w:val="Prrafodelista"/>
        <w:numPr>
          <w:ilvl w:val="0"/>
          <w:numId w:val="4"/>
        </w:numPr>
        <w:tabs>
          <w:tab w:val="left" w:pos="402"/>
        </w:tabs>
        <w:ind w:left="105" w:firstLine="0"/>
        <w:rPr>
          <w:sz w:val="24"/>
          <w:szCs w:val="24"/>
        </w:rPr>
      </w:pPr>
      <w:r w:rsidRPr="004125A7">
        <w:rPr>
          <w:sz w:val="24"/>
          <w:szCs w:val="24"/>
        </w:rPr>
        <w:t>Examen y, en su caso, aprobación de la propuesta de distribución del resultado del ejercicio cerrado el 31 de diciembre 2020.</w:t>
      </w:r>
    </w:p>
    <w:p w14:paraId="1A2468E7" w14:textId="77777777" w:rsidR="004125A7" w:rsidRPr="004125A7" w:rsidRDefault="004125A7" w:rsidP="004125A7">
      <w:pPr>
        <w:pStyle w:val="Prrafodelista"/>
        <w:numPr>
          <w:ilvl w:val="0"/>
          <w:numId w:val="4"/>
        </w:numPr>
        <w:tabs>
          <w:tab w:val="left" w:pos="376"/>
        </w:tabs>
        <w:spacing w:before="239"/>
        <w:ind w:left="105" w:firstLine="0"/>
        <w:rPr>
          <w:sz w:val="24"/>
          <w:szCs w:val="24"/>
        </w:rPr>
      </w:pPr>
      <w:r w:rsidRPr="004125A7">
        <w:rPr>
          <w:sz w:val="24"/>
          <w:szCs w:val="24"/>
        </w:rPr>
        <w:t>Examen del informe de las Cuentas Anuales de la Cooperativa elaborado por el órgano interventor.</w:t>
      </w:r>
    </w:p>
    <w:p w14:paraId="01D92B4E" w14:textId="77777777" w:rsidR="004125A7" w:rsidRPr="004125A7" w:rsidRDefault="004125A7" w:rsidP="004125A7">
      <w:pPr>
        <w:pStyle w:val="Prrafodelista"/>
        <w:numPr>
          <w:ilvl w:val="0"/>
          <w:numId w:val="4"/>
        </w:numPr>
        <w:tabs>
          <w:tab w:val="left" w:pos="388"/>
        </w:tabs>
        <w:ind w:left="105" w:firstLine="0"/>
        <w:rPr>
          <w:sz w:val="24"/>
          <w:szCs w:val="24"/>
        </w:rPr>
      </w:pPr>
      <w:r w:rsidRPr="004125A7">
        <w:rPr>
          <w:sz w:val="24"/>
          <w:szCs w:val="24"/>
        </w:rPr>
        <w:t>Examen y, en su caso, aprobación de la gestión realizada por el Consejo Rector de la Cooperativa. Detallado de actividades.</w:t>
      </w:r>
    </w:p>
    <w:p w14:paraId="035F0A75" w14:textId="77777777" w:rsidR="004125A7" w:rsidRPr="004125A7" w:rsidRDefault="004125A7" w:rsidP="004125A7">
      <w:pPr>
        <w:pStyle w:val="Prrafodelista"/>
        <w:numPr>
          <w:ilvl w:val="0"/>
          <w:numId w:val="4"/>
        </w:numPr>
        <w:tabs>
          <w:tab w:val="left" w:pos="359"/>
        </w:tabs>
        <w:ind w:left="105" w:firstLine="0"/>
        <w:rPr>
          <w:sz w:val="24"/>
          <w:szCs w:val="24"/>
        </w:rPr>
      </w:pPr>
      <w:r w:rsidRPr="004125A7">
        <w:rPr>
          <w:sz w:val="24"/>
          <w:szCs w:val="24"/>
        </w:rPr>
        <w:t>Nombramiento de Vocales del Consejo Rector, cese o ratificación de Vocales del Consejo</w:t>
      </w:r>
      <w:r w:rsidRPr="004125A7">
        <w:rPr>
          <w:spacing w:val="-1"/>
          <w:sz w:val="24"/>
          <w:szCs w:val="24"/>
        </w:rPr>
        <w:t xml:space="preserve"> </w:t>
      </w:r>
      <w:r w:rsidRPr="004125A7">
        <w:rPr>
          <w:sz w:val="24"/>
          <w:szCs w:val="24"/>
        </w:rPr>
        <w:t>Rector.</w:t>
      </w:r>
    </w:p>
    <w:p w14:paraId="7020EA0B" w14:textId="77777777" w:rsidR="004125A7" w:rsidRPr="004125A7" w:rsidRDefault="004125A7" w:rsidP="004125A7">
      <w:pPr>
        <w:pStyle w:val="Prrafodelista"/>
        <w:numPr>
          <w:ilvl w:val="0"/>
          <w:numId w:val="4"/>
        </w:numPr>
        <w:tabs>
          <w:tab w:val="left" w:pos="346"/>
        </w:tabs>
        <w:spacing w:before="239"/>
        <w:ind w:left="105" w:right="0" w:firstLine="0"/>
        <w:rPr>
          <w:sz w:val="24"/>
          <w:szCs w:val="24"/>
        </w:rPr>
      </w:pPr>
      <w:r w:rsidRPr="004125A7">
        <w:rPr>
          <w:sz w:val="24"/>
          <w:szCs w:val="24"/>
        </w:rPr>
        <w:t>Examen y, en su caso, aprobación de la posibilidad de emitir “títulos participativos” para la financiación de las diversas instalaciones que hay en proyecto. Discusión del interés a devengar por estos títulos. Proposición de estudio de financiación a través de la Banca Fiare, banco ético, posible cambio de gestión bancaria a esta entidad.</w:t>
      </w:r>
    </w:p>
    <w:p w14:paraId="39BF9A07" w14:textId="77777777" w:rsidR="004125A7" w:rsidRPr="004125A7" w:rsidRDefault="004125A7" w:rsidP="004125A7">
      <w:pPr>
        <w:pStyle w:val="Prrafodelista"/>
        <w:numPr>
          <w:ilvl w:val="0"/>
          <w:numId w:val="4"/>
        </w:numPr>
        <w:tabs>
          <w:tab w:val="left" w:pos="346"/>
        </w:tabs>
        <w:spacing w:before="239"/>
        <w:rPr>
          <w:sz w:val="24"/>
          <w:szCs w:val="24"/>
        </w:rPr>
      </w:pPr>
      <w:r w:rsidRPr="004125A7">
        <w:rPr>
          <w:sz w:val="24"/>
          <w:szCs w:val="24"/>
        </w:rPr>
        <w:t>Propuesta a los socios (programa de referidos):</w:t>
      </w:r>
    </w:p>
    <w:p w14:paraId="0684DAC9" w14:textId="77777777" w:rsidR="004125A7" w:rsidRPr="004125A7" w:rsidRDefault="004125A7" w:rsidP="004125A7">
      <w:pPr>
        <w:tabs>
          <w:tab w:val="left" w:pos="346"/>
        </w:tabs>
        <w:spacing w:before="239"/>
        <w:jc w:val="both"/>
        <w:rPr>
          <w:rFonts w:ascii="Carlito" w:hAnsi="Carlito"/>
        </w:rPr>
      </w:pPr>
      <w:proofErr w:type="spellStart"/>
      <w:r w:rsidRPr="004125A7">
        <w:rPr>
          <w:rFonts w:ascii="Carlito" w:hAnsi="Carlito"/>
        </w:rPr>
        <w:t>Aquel</w:t>
      </w:r>
      <w:proofErr w:type="spellEnd"/>
      <w:r w:rsidRPr="004125A7">
        <w:rPr>
          <w:rFonts w:ascii="Carlito" w:hAnsi="Carlito"/>
        </w:rPr>
        <w:t xml:space="preserve"> socio que </w:t>
      </w:r>
      <w:proofErr w:type="spellStart"/>
      <w:r w:rsidRPr="004125A7">
        <w:rPr>
          <w:rFonts w:ascii="Carlito" w:hAnsi="Carlito"/>
        </w:rPr>
        <w:t>atraiga</w:t>
      </w:r>
      <w:proofErr w:type="spellEnd"/>
      <w:r w:rsidRPr="004125A7">
        <w:rPr>
          <w:rFonts w:ascii="Carlito" w:hAnsi="Carlito"/>
        </w:rPr>
        <w:t xml:space="preserve"> a la </w:t>
      </w:r>
      <w:proofErr w:type="spellStart"/>
      <w:r w:rsidRPr="004125A7">
        <w:rPr>
          <w:rFonts w:ascii="Carlito" w:hAnsi="Carlito"/>
        </w:rPr>
        <w:t>cooperativa</w:t>
      </w:r>
      <w:proofErr w:type="spellEnd"/>
      <w:r w:rsidRPr="004125A7">
        <w:rPr>
          <w:rFonts w:ascii="Carlito" w:hAnsi="Carlito"/>
        </w:rPr>
        <w:t xml:space="preserve"> a un nuevo socio y </w:t>
      </w:r>
      <w:proofErr w:type="spellStart"/>
      <w:r w:rsidRPr="004125A7">
        <w:rPr>
          <w:rFonts w:ascii="Carlito" w:hAnsi="Carlito"/>
        </w:rPr>
        <w:t>este</w:t>
      </w:r>
      <w:proofErr w:type="spellEnd"/>
      <w:r w:rsidRPr="004125A7">
        <w:rPr>
          <w:rFonts w:ascii="Carlito" w:hAnsi="Carlito"/>
        </w:rPr>
        <w:t xml:space="preserve"> se </w:t>
      </w:r>
      <w:proofErr w:type="spellStart"/>
      <w:r w:rsidRPr="004125A7">
        <w:rPr>
          <w:rFonts w:ascii="Carlito" w:hAnsi="Carlito"/>
        </w:rPr>
        <w:t>inscriba</w:t>
      </w:r>
      <w:proofErr w:type="spellEnd"/>
      <w:r w:rsidRPr="004125A7">
        <w:rPr>
          <w:rFonts w:ascii="Carlito" w:hAnsi="Carlito"/>
        </w:rPr>
        <w:t xml:space="preserve">, se le </w:t>
      </w:r>
      <w:proofErr w:type="spellStart"/>
      <w:r w:rsidRPr="004125A7">
        <w:rPr>
          <w:rFonts w:ascii="Carlito" w:hAnsi="Carlito"/>
        </w:rPr>
        <w:t>regalará</w:t>
      </w:r>
      <w:proofErr w:type="spellEnd"/>
      <w:r w:rsidRPr="004125A7">
        <w:rPr>
          <w:rFonts w:ascii="Carlito" w:hAnsi="Carlito"/>
        </w:rPr>
        <w:t xml:space="preserve"> un bono de 50 kWh. Si el nuevo socio </w:t>
      </w:r>
      <w:proofErr w:type="spellStart"/>
      <w:r w:rsidRPr="004125A7">
        <w:rPr>
          <w:rFonts w:ascii="Carlito" w:hAnsi="Carlito"/>
        </w:rPr>
        <w:t>pagara</w:t>
      </w:r>
      <w:proofErr w:type="spellEnd"/>
      <w:r w:rsidRPr="004125A7">
        <w:rPr>
          <w:rFonts w:ascii="Carlito" w:hAnsi="Carlito"/>
        </w:rPr>
        <w:t xml:space="preserve"> los 500 euros </w:t>
      </w:r>
      <w:proofErr w:type="spellStart"/>
      <w:r w:rsidRPr="004125A7">
        <w:rPr>
          <w:rFonts w:ascii="Carlito" w:hAnsi="Carlito"/>
        </w:rPr>
        <w:t>en</w:t>
      </w:r>
      <w:proofErr w:type="spellEnd"/>
      <w:r w:rsidRPr="004125A7">
        <w:rPr>
          <w:rFonts w:ascii="Carlito" w:hAnsi="Carlito"/>
        </w:rPr>
        <w:t xml:space="preserve"> el primer </w:t>
      </w:r>
      <w:proofErr w:type="spellStart"/>
      <w:r w:rsidRPr="004125A7">
        <w:rPr>
          <w:rFonts w:ascii="Carlito" w:hAnsi="Carlito"/>
        </w:rPr>
        <w:t>plazo</w:t>
      </w:r>
      <w:proofErr w:type="spellEnd"/>
      <w:r w:rsidRPr="004125A7">
        <w:rPr>
          <w:rFonts w:ascii="Carlito" w:hAnsi="Carlito"/>
        </w:rPr>
        <w:t xml:space="preserve">, </w:t>
      </w:r>
      <w:proofErr w:type="spellStart"/>
      <w:r w:rsidRPr="004125A7">
        <w:rPr>
          <w:rFonts w:ascii="Carlito" w:hAnsi="Carlito"/>
        </w:rPr>
        <w:t>recibirían</w:t>
      </w:r>
      <w:proofErr w:type="spellEnd"/>
      <w:r w:rsidRPr="004125A7">
        <w:rPr>
          <w:rFonts w:ascii="Carlito" w:hAnsi="Carlito"/>
        </w:rPr>
        <w:t xml:space="preserve"> los dos 100 kWh. </w:t>
      </w:r>
      <w:proofErr w:type="spellStart"/>
      <w:r w:rsidRPr="004125A7">
        <w:rPr>
          <w:rFonts w:ascii="Carlito" w:hAnsi="Carlito"/>
        </w:rPr>
        <w:t>Estos</w:t>
      </w:r>
      <w:proofErr w:type="spellEnd"/>
      <w:r w:rsidRPr="004125A7">
        <w:rPr>
          <w:rFonts w:ascii="Carlito" w:hAnsi="Carlito"/>
        </w:rPr>
        <w:t xml:space="preserve"> </w:t>
      </w:r>
      <w:proofErr w:type="spellStart"/>
      <w:r w:rsidRPr="004125A7">
        <w:rPr>
          <w:rFonts w:ascii="Carlito" w:hAnsi="Carlito"/>
        </w:rPr>
        <w:t>bonos</w:t>
      </w:r>
      <w:proofErr w:type="spellEnd"/>
      <w:r w:rsidRPr="004125A7">
        <w:rPr>
          <w:rFonts w:ascii="Carlito" w:hAnsi="Carlito"/>
        </w:rPr>
        <w:t xml:space="preserve">, al </w:t>
      </w:r>
      <w:proofErr w:type="spellStart"/>
      <w:r w:rsidRPr="004125A7">
        <w:rPr>
          <w:rFonts w:ascii="Carlito" w:hAnsi="Carlito"/>
        </w:rPr>
        <w:t>igual</w:t>
      </w:r>
      <w:proofErr w:type="spellEnd"/>
      <w:r w:rsidRPr="004125A7">
        <w:rPr>
          <w:rFonts w:ascii="Carlito" w:hAnsi="Carlito"/>
        </w:rPr>
        <w:t xml:space="preserve"> que los </w:t>
      </w:r>
      <w:proofErr w:type="spellStart"/>
      <w:r w:rsidRPr="004125A7">
        <w:rPr>
          <w:rFonts w:ascii="Carlito" w:hAnsi="Carlito"/>
        </w:rPr>
        <w:t>obtenidos</w:t>
      </w:r>
      <w:proofErr w:type="spellEnd"/>
      <w:r w:rsidRPr="004125A7">
        <w:rPr>
          <w:rFonts w:ascii="Carlito" w:hAnsi="Carlito"/>
        </w:rPr>
        <w:t xml:space="preserve"> por los </w:t>
      </w:r>
      <w:proofErr w:type="spellStart"/>
      <w:r w:rsidRPr="004125A7">
        <w:rPr>
          <w:rFonts w:ascii="Carlito" w:hAnsi="Carlito"/>
        </w:rPr>
        <w:t>socios</w:t>
      </w:r>
      <w:proofErr w:type="spellEnd"/>
      <w:r w:rsidRPr="004125A7">
        <w:rPr>
          <w:rFonts w:ascii="Carlito" w:hAnsi="Carlito"/>
        </w:rPr>
        <w:t xml:space="preserve"> que </w:t>
      </w:r>
      <w:proofErr w:type="spellStart"/>
      <w:r w:rsidRPr="004125A7">
        <w:rPr>
          <w:rFonts w:ascii="Carlito" w:hAnsi="Carlito"/>
        </w:rPr>
        <w:t>realizaron</w:t>
      </w:r>
      <w:proofErr w:type="spellEnd"/>
      <w:r w:rsidRPr="004125A7">
        <w:rPr>
          <w:rFonts w:ascii="Carlito" w:hAnsi="Carlito"/>
        </w:rPr>
        <w:t xml:space="preserve"> el </w:t>
      </w:r>
      <w:proofErr w:type="spellStart"/>
      <w:r w:rsidRPr="004125A7">
        <w:rPr>
          <w:rFonts w:ascii="Carlito" w:hAnsi="Carlito"/>
        </w:rPr>
        <w:t>pago</w:t>
      </w:r>
      <w:proofErr w:type="spellEnd"/>
      <w:r w:rsidRPr="004125A7">
        <w:rPr>
          <w:rFonts w:ascii="Carlito" w:hAnsi="Carlito"/>
        </w:rPr>
        <w:t xml:space="preserve"> </w:t>
      </w:r>
      <w:proofErr w:type="spellStart"/>
      <w:r w:rsidRPr="004125A7">
        <w:rPr>
          <w:rFonts w:ascii="Carlito" w:hAnsi="Carlito"/>
        </w:rPr>
        <w:t>integro</w:t>
      </w:r>
      <w:proofErr w:type="spellEnd"/>
      <w:r w:rsidRPr="004125A7">
        <w:rPr>
          <w:rFonts w:ascii="Carlito" w:hAnsi="Carlito"/>
        </w:rPr>
        <w:t xml:space="preserve"> de la </w:t>
      </w:r>
      <w:proofErr w:type="spellStart"/>
      <w:r w:rsidRPr="004125A7">
        <w:rPr>
          <w:rFonts w:ascii="Carlito" w:hAnsi="Carlito"/>
        </w:rPr>
        <w:t>cuota</w:t>
      </w:r>
      <w:proofErr w:type="spellEnd"/>
      <w:r w:rsidRPr="004125A7">
        <w:rPr>
          <w:rFonts w:ascii="Carlito" w:hAnsi="Carlito"/>
        </w:rPr>
        <w:t xml:space="preserve"> </w:t>
      </w:r>
      <w:proofErr w:type="spellStart"/>
      <w:r w:rsidRPr="004125A7">
        <w:rPr>
          <w:rFonts w:ascii="Carlito" w:hAnsi="Carlito"/>
        </w:rPr>
        <w:t>en</w:t>
      </w:r>
      <w:proofErr w:type="spellEnd"/>
      <w:r w:rsidRPr="004125A7">
        <w:rPr>
          <w:rFonts w:ascii="Carlito" w:hAnsi="Carlito"/>
        </w:rPr>
        <w:t xml:space="preserve"> </w:t>
      </w:r>
      <w:proofErr w:type="spellStart"/>
      <w:r w:rsidRPr="004125A7">
        <w:rPr>
          <w:rFonts w:ascii="Carlito" w:hAnsi="Carlito"/>
        </w:rPr>
        <w:t>su</w:t>
      </w:r>
      <w:proofErr w:type="spellEnd"/>
      <w:r w:rsidRPr="004125A7">
        <w:rPr>
          <w:rFonts w:ascii="Carlito" w:hAnsi="Carlito"/>
        </w:rPr>
        <w:t xml:space="preserve"> día, no </w:t>
      </w:r>
      <w:proofErr w:type="spellStart"/>
      <w:r w:rsidRPr="004125A7">
        <w:rPr>
          <w:rFonts w:ascii="Carlito" w:hAnsi="Carlito"/>
        </w:rPr>
        <w:t>tendrían</w:t>
      </w:r>
      <w:proofErr w:type="spellEnd"/>
      <w:r w:rsidRPr="004125A7">
        <w:rPr>
          <w:rFonts w:ascii="Carlito" w:hAnsi="Carlito"/>
        </w:rPr>
        <w:t xml:space="preserve"> </w:t>
      </w:r>
      <w:proofErr w:type="spellStart"/>
      <w:r w:rsidRPr="004125A7">
        <w:rPr>
          <w:rFonts w:ascii="Carlito" w:hAnsi="Carlito"/>
        </w:rPr>
        <w:t>fecha</w:t>
      </w:r>
      <w:proofErr w:type="spellEnd"/>
      <w:r w:rsidRPr="004125A7">
        <w:rPr>
          <w:rFonts w:ascii="Carlito" w:hAnsi="Carlito"/>
        </w:rPr>
        <w:t xml:space="preserve"> de </w:t>
      </w:r>
      <w:proofErr w:type="spellStart"/>
      <w:r w:rsidRPr="004125A7">
        <w:rPr>
          <w:rFonts w:ascii="Carlito" w:hAnsi="Carlito"/>
        </w:rPr>
        <w:t>caducidad</w:t>
      </w:r>
      <w:proofErr w:type="spellEnd"/>
      <w:r w:rsidRPr="004125A7">
        <w:rPr>
          <w:rFonts w:ascii="Carlito" w:hAnsi="Carlito"/>
        </w:rPr>
        <w:t>.</w:t>
      </w:r>
    </w:p>
    <w:p w14:paraId="31C9F523" w14:textId="77777777" w:rsidR="004125A7" w:rsidRPr="004125A7" w:rsidRDefault="004125A7" w:rsidP="004125A7">
      <w:pPr>
        <w:pStyle w:val="Prrafodelista"/>
        <w:numPr>
          <w:ilvl w:val="0"/>
          <w:numId w:val="4"/>
        </w:numPr>
        <w:tabs>
          <w:tab w:val="left" w:pos="346"/>
        </w:tabs>
        <w:ind w:left="346" w:right="0" w:hanging="241"/>
        <w:rPr>
          <w:sz w:val="24"/>
          <w:szCs w:val="24"/>
        </w:rPr>
      </w:pPr>
      <w:r w:rsidRPr="004125A7">
        <w:rPr>
          <w:sz w:val="24"/>
          <w:szCs w:val="24"/>
        </w:rPr>
        <w:t>Ruegos y</w:t>
      </w:r>
      <w:r w:rsidRPr="004125A7">
        <w:rPr>
          <w:spacing w:val="-1"/>
          <w:sz w:val="24"/>
          <w:szCs w:val="24"/>
        </w:rPr>
        <w:t xml:space="preserve"> </w:t>
      </w:r>
      <w:r w:rsidRPr="004125A7">
        <w:rPr>
          <w:sz w:val="24"/>
          <w:szCs w:val="24"/>
        </w:rPr>
        <w:t>preguntas.</w:t>
      </w:r>
    </w:p>
    <w:p w14:paraId="2BCE0852" w14:textId="77777777" w:rsidR="004125A7" w:rsidRPr="004125A7" w:rsidRDefault="004125A7" w:rsidP="004125A7">
      <w:pPr>
        <w:pStyle w:val="Prrafodelista"/>
        <w:numPr>
          <w:ilvl w:val="0"/>
          <w:numId w:val="4"/>
        </w:numPr>
        <w:tabs>
          <w:tab w:val="left" w:pos="346"/>
        </w:tabs>
        <w:spacing w:before="239"/>
        <w:ind w:left="346" w:right="0" w:hanging="241"/>
        <w:rPr>
          <w:sz w:val="24"/>
          <w:szCs w:val="24"/>
        </w:rPr>
      </w:pPr>
      <w:r w:rsidRPr="004125A7">
        <w:rPr>
          <w:sz w:val="24"/>
          <w:szCs w:val="24"/>
        </w:rPr>
        <w:t>Designación de dos socios de la asamblea para aprobación y firma del Acta de la</w:t>
      </w:r>
      <w:r w:rsidRPr="004125A7">
        <w:rPr>
          <w:spacing w:val="-8"/>
          <w:sz w:val="24"/>
          <w:szCs w:val="24"/>
        </w:rPr>
        <w:t xml:space="preserve"> </w:t>
      </w:r>
      <w:r w:rsidRPr="004125A7">
        <w:rPr>
          <w:sz w:val="24"/>
          <w:szCs w:val="24"/>
        </w:rPr>
        <w:t>sesión.</w:t>
      </w:r>
    </w:p>
    <w:p w14:paraId="2625D34B" w14:textId="77777777" w:rsidR="003A0717" w:rsidRPr="004125A7" w:rsidRDefault="003A0717" w:rsidP="002C4860">
      <w:pPr>
        <w:spacing w:before="240" w:after="240"/>
        <w:jc w:val="both"/>
        <w:rPr>
          <w:rFonts w:ascii="Carlito" w:hAnsi="Carlito"/>
          <w:color w:val="000000"/>
        </w:rPr>
      </w:pPr>
      <w:r w:rsidRPr="004125A7">
        <w:rPr>
          <w:rFonts w:ascii="Carlito" w:hAnsi="Carlito"/>
          <w:color w:val="000000"/>
        </w:rPr>
        <w:t xml:space="preserve">Se concede al </w:t>
      </w:r>
      <w:proofErr w:type="spellStart"/>
      <w:r w:rsidRPr="004125A7">
        <w:rPr>
          <w:rFonts w:ascii="Carlito" w:hAnsi="Carlito"/>
          <w:color w:val="000000"/>
        </w:rPr>
        <w:t>citado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representante</w:t>
      </w:r>
      <w:proofErr w:type="spellEnd"/>
      <w:r w:rsidRPr="004125A7">
        <w:rPr>
          <w:rFonts w:ascii="Carlito" w:hAnsi="Carlito"/>
          <w:color w:val="000000"/>
        </w:rPr>
        <w:t xml:space="preserve"> la </w:t>
      </w:r>
      <w:proofErr w:type="spellStart"/>
      <w:r w:rsidRPr="004125A7">
        <w:rPr>
          <w:rFonts w:ascii="Carlito" w:hAnsi="Carlito"/>
          <w:color w:val="000000"/>
        </w:rPr>
        <w:t>facultad</w:t>
      </w:r>
      <w:proofErr w:type="spellEnd"/>
      <w:r w:rsidRPr="004125A7">
        <w:rPr>
          <w:rFonts w:ascii="Carlito" w:hAnsi="Carlito"/>
          <w:color w:val="000000"/>
        </w:rPr>
        <w:t xml:space="preserve"> para </w:t>
      </w:r>
      <w:proofErr w:type="spellStart"/>
      <w:r w:rsidRPr="004125A7">
        <w:rPr>
          <w:rFonts w:ascii="Carlito" w:hAnsi="Carlito"/>
          <w:color w:val="000000"/>
        </w:rPr>
        <w:t>asistir</w:t>
      </w:r>
      <w:proofErr w:type="spellEnd"/>
      <w:r w:rsidRPr="004125A7">
        <w:rPr>
          <w:rFonts w:ascii="Carlito" w:hAnsi="Carlito"/>
          <w:color w:val="000000"/>
        </w:rPr>
        <w:t xml:space="preserve"> a la </w:t>
      </w:r>
      <w:proofErr w:type="spellStart"/>
      <w:r w:rsidRPr="004125A7">
        <w:rPr>
          <w:rFonts w:ascii="Carlito" w:hAnsi="Carlito"/>
          <w:color w:val="000000"/>
        </w:rPr>
        <w:t>Asamblea</w:t>
      </w:r>
      <w:proofErr w:type="spellEnd"/>
      <w:r w:rsidRPr="004125A7">
        <w:rPr>
          <w:rFonts w:ascii="Carlito" w:hAnsi="Carlito"/>
          <w:color w:val="000000"/>
        </w:rPr>
        <w:t xml:space="preserve"> General </w:t>
      </w:r>
      <w:proofErr w:type="spellStart"/>
      <w:r w:rsidRPr="004125A7">
        <w:rPr>
          <w:rFonts w:ascii="Carlito" w:hAnsi="Carlito"/>
          <w:color w:val="000000"/>
        </w:rPr>
        <w:t>ordinaria</w:t>
      </w:r>
      <w:proofErr w:type="spellEnd"/>
      <w:r w:rsidRPr="004125A7">
        <w:rPr>
          <w:rFonts w:ascii="Carlito" w:hAnsi="Carlito"/>
          <w:color w:val="000000"/>
        </w:rPr>
        <w:t xml:space="preserve">, </w:t>
      </w:r>
      <w:proofErr w:type="spellStart"/>
      <w:r w:rsidRPr="004125A7">
        <w:rPr>
          <w:rFonts w:ascii="Carlito" w:hAnsi="Carlito"/>
          <w:color w:val="000000"/>
        </w:rPr>
        <w:t>aceptar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su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constitución</w:t>
      </w:r>
      <w:proofErr w:type="spellEnd"/>
      <w:r w:rsidRPr="004125A7">
        <w:rPr>
          <w:rFonts w:ascii="Carlito" w:hAnsi="Carlito"/>
          <w:color w:val="000000"/>
        </w:rPr>
        <w:t xml:space="preserve">, </w:t>
      </w:r>
      <w:proofErr w:type="spellStart"/>
      <w:r w:rsidRPr="004125A7">
        <w:rPr>
          <w:rFonts w:ascii="Carlito" w:hAnsi="Carlito"/>
          <w:color w:val="000000"/>
        </w:rPr>
        <w:t>debiendo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deliberar</w:t>
      </w:r>
      <w:proofErr w:type="spellEnd"/>
      <w:r w:rsidRPr="004125A7">
        <w:rPr>
          <w:rFonts w:ascii="Carlito" w:hAnsi="Carlito"/>
          <w:color w:val="000000"/>
        </w:rPr>
        <w:t xml:space="preserve">, </w:t>
      </w:r>
      <w:proofErr w:type="spellStart"/>
      <w:r w:rsidRPr="004125A7">
        <w:rPr>
          <w:rFonts w:ascii="Carlito" w:hAnsi="Carlito"/>
          <w:color w:val="000000"/>
        </w:rPr>
        <w:t>proponer</w:t>
      </w:r>
      <w:proofErr w:type="spellEnd"/>
      <w:r w:rsidRPr="004125A7">
        <w:rPr>
          <w:rFonts w:ascii="Carlito" w:hAnsi="Carlito"/>
          <w:color w:val="000000"/>
        </w:rPr>
        <w:t xml:space="preserve"> y </w:t>
      </w:r>
      <w:proofErr w:type="spellStart"/>
      <w:r w:rsidRPr="004125A7">
        <w:rPr>
          <w:rFonts w:ascii="Carlito" w:hAnsi="Carlito"/>
          <w:color w:val="000000"/>
        </w:rPr>
        <w:t>ejercer</w:t>
      </w:r>
      <w:proofErr w:type="spellEnd"/>
      <w:r w:rsidRPr="004125A7">
        <w:rPr>
          <w:rFonts w:ascii="Carlito" w:hAnsi="Carlito"/>
          <w:color w:val="000000"/>
        </w:rPr>
        <w:t xml:space="preserve"> el derecho de </w:t>
      </w:r>
      <w:proofErr w:type="spellStart"/>
      <w:r w:rsidRPr="004125A7">
        <w:rPr>
          <w:rFonts w:ascii="Carlito" w:hAnsi="Carlito"/>
          <w:color w:val="000000"/>
        </w:rPr>
        <w:t>voto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libremente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siempre</w:t>
      </w:r>
      <w:proofErr w:type="spellEnd"/>
      <w:r w:rsidRPr="004125A7">
        <w:rPr>
          <w:rFonts w:ascii="Carlito" w:hAnsi="Carlito"/>
          <w:color w:val="000000"/>
        </w:rPr>
        <w:t xml:space="preserve"> que </w:t>
      </w:r>
      <w:proofErr w:type="spellStart"/>
      <w:r w:rsidRPr="004125A7">
        <w:rPr>
          <w:rFonts w:ascii="Carlito" w:hAnsi="Carlito"/>
          <w:color w:val="000000"/>
        </w:rPr>
        <w:t>cumpla</w:t>
      </w:r>
      <w:proofErr w:type="spellEnd"/>
      <w:r w:rsidRPr="004125A7">
        <w:rPr>
          <w:rFonts w:ascii="Carlito" w:hAnsi="Carlito"/>
          <w:color w:val="000000"/>
        </w:rPr>
        <w:t xml:space="preserve"> con las </w:t>
      </w:r>
      <w:proofErr w:type="spellStart"/>
      <w:r w:rsidRPr="004125A7">
        <w:rPr>
          <w:rFonts w:ascii="Carlito" w:hAnsi="Carlito"/>
          <w:color w:val="000000"/>
        </w:rPr>
        <w:t>siguientes</w:t>
      </w:r>
      <w:proofErr w:type="spellEnd"/>
      <w:r w:rsidRPr="004125A7">
        <w:rPr>
          <w:rFonts w:ascii="Carlito" w:hAnsi="Carlito"/>
          <w:color w:val="000000"/>
        </w:rPr>
        <w:t xml:space="preserve"> </w:t>
      </w:r>
      <w:proofErr w:type="spellStart"/>
      <w:r w:rsidRPr="004125A7">
        <w:rPr>
          <w:rFonts w:ascii="Carlito" w:hAnsi="Carlito"/>
          <w:color w:val="000000"/>
        </w:rPr>
        <w:t>instrucciones</w:t>
      </w:r>
      <w:proofErr w:type="spellEnd"/>
      <w:r w:rsidRPr="004125A7">
        <w:rPr>
          <w:rFonts w:ascii="Carlito" w:hAnsi="Carlito"/>
          <w:color w:val="000000"/>
        </w:rPr>
        <w:t>:</w:t>
      </w:r>
    </w:p>
    <w:p w14:paraId="1427BB04" w14:textId="77777777" w:rsidR="002C4860" w:rsidRPr="004125A7" w:rsidRDefault="002C4860" w:rsidP="003A0717">
      <w:pPr>
        <w:spacing w:before="240" w:after="240"/>
        <w:jc w:val="both"/>
        <w:rPr>
          <w:rFonts w:ascii="Carlito" w:hAnsi="Carlito"/>
          <w:color w:val="000000"/>
        </w:rPr>
      </w:pPr>
    </w:p>
    <w:p w14:paraId="533E48F7" w14:textId="77777777" w:rsidR="003A0717" w:rsidRPr="004125A7" w:rsidRDefault="003A0717" w:rsidP="003A0717">
      <w:pPr>
        <w:spacing w:before="240" w:after="240"/>
        <w:jc w:val="both"/>
        <w:rPr>
          <w:rFonts w:ascii="Carlito" w:hAnsi="Carlito"/>
        </w:rPr>
      </w:pPr>
      <w:r w:rsidRPr="004125A7">
        <w:rPr>
          <w:rFonts w:ascii="Carlito" w:hAnsi="Carlito"/>
          <w:color w:val="000000"/>
        </w:rPr>
        <w:br/>
      </w:r>
      <w:proofErr w:type="spellStart"/>
      <w:r w:rsidRPr="004125A7">
        <w:rPr>
          <w:rFonts w:ascii="Carlito" w:hAnsi="Carlito"/>
          <w:color w:val="000000"/>
        </w:rPr>
        <w:t>En</w:t>
      </w:r>
      <w:proofErr w:type="spellEnd"/>
      <w:r w:rsidRPr="004125A7">
        <w:rPr>
          <w:rFonts w:ascii="Carlito" w:hAnsi="Carlito"/>
          <w:color w:val="000000"/>
        </w:rPr>
        <w:t xml:space="preserve"> ________, a ________.</w:t>
      </w:r>
    </w:p>
    <w:p w14:paraId="178214A2" w14:textId="77777777" w:rsidR="003A0717" w:rsidRPr="004125A7" w:rsidRDefault="003A0717" w:rsidP="002C4860">
      <w:pPr>
        <w:spacing w:before="240" w:after="240"/>
        <w:rPr>
          <w:rFonts w:ascii="Carlito" w:hAnsi="Carlito"/>
        </w:rPr>
      </w:pPr>
      <w:r w:rsidRPr="004125A7">
        <w:rPr>
          <w:rFonts w:ascii="Carlito" w:hAnsi="Carlito"/>
          <w:b/>
          <w:bCs/>
          <w:color w:val="000000"/>
        </w:rPr>
        <w:br/>
      </w:r>
      <w:r w:rsidRPr="004125A7">
        <w:rPr>
          <w:rFonts w:ascii="Carlito" w:hAnsi="Carlito"/>
          <w:b/>
          <w:bCs/>
          <w:color w:val="000000"/>
        </w:rPr>
        <w:br/>
      </w:r>
      <w:r w:rsidRPr="004125A7">
        <w:rPr>
          <w:rFonts w:ascii="Carlito" w:hAnsi="Carlito"/>
          <w:b/>
          <w:bCs/>
          <w:color w:val="000000"/>
        </w:rPr>
        <w:br/>
        <w:t>......................................................</w:t>
      </w:r>
      <w:r w:rsidRPr="004125A7">
        <w:rPr>
          <w:rFonts w:ascii="Carlito" w:hAnsi="Carlito"/>
          <w:b/>
          <w:bCs/>
          <w:color w:val="000000"/>
        </w:rPr>
        <w:br/>
      </w:r>
      <w:proofErr w:type="spellStart"/>
      <w:r w:rsidR="002C4860" w:rsidRPr="004125A7">
        <w:rPr>
          <w:rFonts w:ascii="Carlito" w:hAnsi="Carlito"/>
          <w:b/>
          <w:bCs/>
          <w:color w:val="000000"/>
        </w:rPr>
        <w:t>Firmado</w:t>
      </w:r>
      <w:proofErr w:type="spellEnd"/>
      <w:r w:rsidR="002C4860" w:rsidRPr="004125A7">
        <w:rPr>
          <w:rFonts w:ascii="Carlito" w:hAnsi="Carlito"/>
          <w:b/>
          <w:bCs/>
          <w:color w:val="000000"/>
        </w:rPr>
        <w:t>. D.</w:t>
      </w:r>
      <w:r w:rsidRPr="004125A7">
        <w:rPr>
          <w:rFonts w:ascii="Carlito" w:hAnsi="Carlito"/>
          <w:b/>
          <w:bCs/>
          <w:color w:val="000000"/>
        </w:rPr>
        <w:br/>
        <w:t>Socio de ELECTRIC SUN MOBILITY, S</w:t>
      </w:r>
      <w:r w:rsidR="002C4860" w:rsidRPr="004125A7">
        <w:rPr>
          <w:rFonts w:ascii="Carlito" w:hAnsi="Carlito"/>
          <w:b/>
          <w:bCs/>
          <w:color w:val="000000"/>
        </w:rPr>
        <w:t>.COOP</w:t>
      </w:r>
    </w:p>
    <w:p w14:paraId="745E49B7" w14:textId="77777777" w:rsidR="00E55BF4" w:rsidRPr="003A0717" w:rsidRDefault="003A0717" w:rsidP="002C4860">
      <w:pPr>
        <w:spacing w:before="240" w:after="240"/>
        <w:rPr>
          <w:rFonts w:ascii="Calibri" w:eastAsia="Times New Roman" w:hAnsi="Calibri"/>
          <w:sz w:val="12"/>
          <w:szCs w:val="12"/>
        </w:rPr>
      </w:pPr>
      <w:r w:rsidRPr="004125A7">
        <w:rPr>
          <w:rFonts w:ascii="Carlito" w:hAnsi="Carlito"/>
          <w:b/>
          <w:bCs/>
          <w:color w:val="000000"/>
        </w:rPr>
        <w:br/>
      </w:r>
      <w:r w:rsidRPr="002C4860">
        <w:rPr>
          <w:b/>
          <w:bCs/>
          <w:color w:val="000000"/>
          <w:sz w:val="20"/>
          <w:szCs w:val="20"/>
        </w:rPr>
        <w:br/>
      </w:r>
      <w:r w:rsidRPr="002C4860">
        <w:rPr>
          <w:b/>
          <w:bCs/>
          <w:color w:val="000000"/>
          <w:sz w:val="20"/>
          <w:szCs w:val="20"/>
        </w:rPr>
        <w:br/>
        <w:t>..................................</w:t>
      </w:r>
      <w:r w:rsidR="002C4860">
        <w:rPr>
          <w:b/>
          <w:bCs/>
          <w:color w:val="000000"/>
          <w:sz w:val="20"/>
          <w:szCs w:val="20"/>
        </w:rPr>
        <w:t>....................</w:t>
      </w:r>
      <w:r w:rsidR="002C4860">
        <w:rPr>
          <w:b/>
          <w:bCs/>
          <w:color w:val="000000"/>
          <w:sz w:val="20"/>
          <w:szCs w:val="20"/>
        </w:rPr>
        <w:br/>
        <w:t xml:space="preserve">D. </w:t>
      </w:r>
      <w:r w:rsidRPr="002C4860">
        <w:rPr>
          <w:b/>
          <w:bCs/>
          <w:color w:val="000000"/>
          <w:sz w:val="20"/>
          <w:szCs w:val="20"/>
        </w:rPr>
        <w:br/>
      </w:r>
      <w:proofErr w:type="spellStart"/>
      <w:r w:rsidRPr="002C4860">
        <w:rPr>
          <w:b/>
          <w:bCs/>
          <w:color w:val="000000"/>
          <w:sz w:val="20"/>
          <w:szCs w:val="20"/>
        </w:rPr>
        <w:t>Representante</w:t>
      </w:r>
      <w:proofErr w:type="spellEnd"/>
      <w:r w:rsidRPr="002C4860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C4860">
        <w:rPr>
          <w:b/>
          <w:bCs/>
          <w:color w:val="000000"/>
          <w:sz w:val="20"/>
          <w:szCs w:val="20"/>
        </w:rPr>
        <w:t>voluntario</w:t>
      </w:r>
      <w:proofErr w:type="spellEnd"/>
    </w:p>
    <w:sectPr w:rsidR="00E55BF4" w:rsidRPr="003A0717" w:rsidSect="001242A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0CDD" w14:textId="77777777" w:rsidR="0094706C" w:rsidRDefault="0094706C">
      <w:r>
        <w:separator/>
      </w:r>
    </w:p>
  </w:endnote>
  <w:endnote w:type="continuationSeparator" w:id="0">
    <w:p w14:paraId="54ABFDF3" w14:textId="77777777" w:rsidR="0094706C" w:rsidRDefault="0094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CA1C" w14:textId="77777777" w:rsidR="00E55BF4" w:rsidRDefault="001242A3" w:rsidP="005D6A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5B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A6F83" w14:textId="77777777" w:rsidR="00E55BF4" w:rsidRDefault="00E55BF4" w:rsidP="001B11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6A0C" w14:textId="77777777" w:rsidR="00E55BF4" w:rsidRDefault="001242A3" w:rsidP="005D6A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5B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301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B2FDCA" w14:textId="77777777" w:rsidR="00E55BF4" w:rsidRDefault="00E55BF4" w:rsidP="001B118C">
    <w:pPr>
      <w:pStyle w:val="Cabeceraypie"/>
      <w:tabs>
        <w:tab w:val="clear" w:pos="9020"/>
        <w:tab w:val="center" w:pos="4819"/>
        <w:tab w:val="right" w:pos="96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B81F" w14:textId="77777777" w:rsidR="0094706C" w:rsidRDefault="0094706C">
      <w:r>
        <w:separator/>
      </w:r>
    </w:p>
  </w:footnote>
  <w:footnote w:type="continuationSeparator" w:id="0">
    <w:p w14:paraId="718F469F" w14:textId="77777777" w:rsidR="0094706C" w:rsidRDefault="0094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F52F" w14:textId="77777777" w:rsidR="00E55BF4" w:rsidRDefault="00E55BF4">
    <w:pPr>
      <w:pStyle w:val="Cabeceraypie"/>
      <w:tabs>
        <w:tab w:val="clear" w:pos="9020"/>
        <w:tab w:val="center" w:pos="4819"/>
        <w:tab w:val="right" w:pos="9638"/>
      </w:tabs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noProof/>
        <w:sz w:val="22"/>
        <w:szCs w:val="22"/>
        <w:lang w:eastAsia="es-ES"/>
      </w:rPr>
      <w:drawing>
        <wp:inline distT="0" distB="0" distL="0" distR="0" wp14:anchorId="776489D4" wp14:editId="670885F2">
          <wp:extent cx="1036428" cy="500345"/>
          <wp:effectExtent l="0" t="0" r="5080" b="8255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28" cy="500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463A12"/>
    <w:multiLevelType w:val="hybridMultilevel"/>
    <w:tmpl w:val="AF3E5A2E"/>
    <w:numStyleLink w:val="Letra"/>
  </w:abstractNum>
  <w:abstractNum w:abstractNumId="2" w15:restartNumberingAfterBreak="0">
    <w:nsid w:val="4BE8407E"/>
    <w:multiLevelType w:val="hybridMultilevel"/>
    <w:tmpl w:val="7136A650"/>
    <w:lvl w:ilvl="0" w:tplc="2DF21AF6">
      <w:start w:val="1"/>
      <w:numFmt w:val="decimal"/>
      <w:lvlText w:val="%1."/>
      <w:lvlJc w:val="left"/>
      <w:pPr>
        <w:ind w:left="106" w:hanging="266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s-ES" w:eastAsia="en-US" w:bidi="ar-SA"/>
      </w:rPr>
    </w:lvl>
    <w:lvl w:ilvl="1" w:tplc="B7CA3CAC">
      <w:numFmt w:val="bullet"/>
      <w:lvlText w:val="•"/>
      <w:lvlJc w:val="left"/>
      <w:pPr>
        <w:ind w:left="1018" w:hanging="266"/>
      </w:pPr>
      <w:rPr>
        <w:rFonts w:hint="default"/>
        <w:lang w:val="es-ES" w:eastAsia="en-US" w:bidi="ar-SA"/>
      </w:rPr>
    </w:lvl>
    <w:lvl w:ilvl="2" w:tplc="20AA5C7C">
      <w:numFmt w:val="bullet"/>
      <w:lvlText w:val="•"/>
      <w:lvlJc w:val="left"/>
      <w:pPr>
        <w:ind w:left="1936" w:hanging="266"/>
      </w:pPr>
      <w:rPr>
        <w:rFonts w:hint="default"/>
        <w:lang w:val="es-ES" w:eastAsia="en-US" w:bidi="ar-SA"/>
      </w:rPr>
    </w:lvl>
    <w:lvl w:ilvl="3" w:tplc="5A40DE74">
      <w:numFmt w:val="bullet"/>
      <w:lvlText w:val="•"/>
      <w:lvlJc w:val="left"/>
      <w:pPr>
        <w:ind w:left="2854" w:hanging="266"/>
      </w:pPr>
      <w:rPr>
        <w:rFonts w:hint="default"/>
        <w:lang w:val="es-ES" w:eastAsia="en-US" w:bidi="ar-SA"/>
      </w:rPr>
    </w:lvl>
    <w:lvl w:ilvl="4" w:tplc="A40022EA">
      <w:numFmt w:val="bullet"/>
      <w:lvlText w:val="•"/>
      <w:lvlJc w:val="left"/>
      <w:pPr>
        <w:ind w:left="3772" w:hanging="266"/>
      </w:pPr>
      <w:rPr>
        <w:rFonts w:hint="default"/>
        <w:lang w:val="es-ES" w:eastAsia="en-US" w:bidi="ar-SA"/>
      </w:rPr>
    </w:lvl>
    <w:lvl w:ilvl="5" w:tplc="EFD4529E">
      <w:numFmt w:val="bullet"/>
      <w:lvlText w:val="•"/>
      <w:lvlJc w:val="left"/>
      <w:pPr>
        <w:ind w:left="4690" w:hanging="266"/>
      </w:pPr>
      <w:rPr>
        <w:rFonts w:hint="default"/>
        <w:lang w:val="es-ES" w:eastAsia="en-US" w:bidi="ar-SA"/>
      </w:rPr>
    </w:lvl>
    <w:lvl w:ilvl="6" w:tplc="041038FA">
      <w:numFmt w:val="bullet"/>
      <w:lvlText w:val="•"/>
      <w:lvlJc w:val="left"/>
      <w:pPr>
        <w:ind w:left="5608" w:hanging="266"/>
      </w:pPr>
      <w:rPr>
        <w:rFonts w:hint="default"/>
        <w:lang w:val="es-ES" w:eastAsia="en-US" w:bidi="ar-SA"/>
      </w:rPr>
    </w:lvl>
    <w:lvl w:ilvl="7" w:tplc="4ACE4A20">
      <w:numFmt w:val="bullet"/>
      <w:lvlText w:val="•"/>
      <w:lvlJc w:val="left"/>
      <w:pPr>
        <w:ind w:left="6526" w:hanging="266"/>
      </w:pPr>
      <w:rPr>
        <w:rFonts w:hint="default"/>
        <w:lang w:val="es-ES" w:eastAsia="en-US" w:bidi="ar-SA"/>
      </w:rPr>
    </w:lvl>
    <w:lvl w:ilvl="8" w:tplc="2158B5CE">
      <w:numFmt w:val="bullet"/>
      <w:lvlText w:val="•"/>
      <w:lvlJc w:val="left"/>
      <w:pPr>
        <w:ind w:left="7444" w:hanging="266"/>
      </w:pPr>
      <w:rPr>
        <w:rFonts w:hint="default"/>
        <w:lang w:val="es-ES" w:eastAsia="en-US" w:bidi="ar-SA"/>
      </w:rPr>
    </w:lvl>
  </w:abstractNum>
  <w:abstractNum w:abstractNumId="3" w15:restartNumberingAfterBreak="0">
    <w:nsid w:val="51044676"/>
    <w:multiLevelType w:val="hybridMultilevel"/>
    <w:tmpl w:val="AF3E5A2E"/>
    <w:styleLink w:val="Letra"/>
    <w:lvl w:ilvl="0" w:tplc="3432E106">
      <w:start w:val="1"/>
      <w:numFmt w:val="upp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FADA3E">
      <w:start w:val="1"/>
      <w:numFmt w:val="upperLetter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EAD2">
      <w:start w:val="1"/>
      <w:numFmt w:val="upperLetter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0BE0A">
      <w:start w:val="1"/>
      <w:numFmt w:val="upp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904C18">
      <w:start w:val="1"/>
      <w:numFmt w:val="upperLetter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6A722">
      <w:start w:val="1"/>
      <w:numFmt w:val="upperLetter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5C7FF8">
      <w:start w:val="1"/>
      <w:numFmt w:val="upperLetter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060C8">
      <w:start w:val="1"/>
      <w:numFmt w:val="upperLetter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705C9C">
      <w:start w:val="1"/>
      <w:numFmt w:val="upperLetter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AA"/>
    <w:rsid w:val="00000842"/>
    <w:rsid w:val="00096C48"/>
    <w:rsid w:val="000A2B76"/>
    <w:rsid w:val="000D1794"/>
    <w:rsid w:val="001242A3"/>
    <w:rsid w:val="00126FA6"/>
    <w:rsid w:val="0015735D"/>
    <w:rsid w:val="00163994"/>
    <w:rsid w:val="001779CE"/>
    <w:rsid w:val="001B118C"/>
    <w:rsid w:val="001D3D40"/>
    <w:rsid w:val="002161C4"/>
    <w:rsid w:val="00270A63"/>
    <w:rsid w:val="002C4860"/>
    <w:rsid w:val="003301B9"/>
    <w:rsid w:val="003815FB"/>
    <w:rsid w:val="003A0717"/>
    <w:rsid w:val="003C51E2"/>
    <w:rsid w:val="003E5AC5"/>
    <w:rsid w:val="003F5819"/>
    <w:rsid w:val="004125A7"/>
    <w:rsid w:val="00422D84"/>
    <w:rsid w:val="00425492"/>
    <w:rsid w:val="00484900"/>
    <w:rsid w:val="004D6CDC"/>
    <w:rsid w:val="00535F32"/>
    <w:rsid w:val="00552B3F"/>
    <w:rsid w:val="00553CA5"/>
    <w:rsid w:val="005709BF"/>
    <w:rsid w:val="005D459B"/>
    <w:rsid w:val="005D6A7D"/>
    <w:rsid w:val="005E50D9"/>
    <w:rsid w:val="006A20CC"/>
    <w:rsid w:val="006A602C"/>
    <w:rsid w:val="006C0ED1"/>
    <w:rsid w:val="00813CAA"/>
    <w:rsid w:val="00843E97"/>
    <w:rsid w:val="008733C2"/>
    <w:rsid w:val="00885C48"/>
    <w:rsid w:val="008C4218"/>
    <w:rsid w:val="00937307"/>
    <w:rsid w:val="0094706C"/>
    <w:rsid w:val="00980E68"/>
    <w:rsid w:val="009E7CF2"/>
    <w:rsid w:val="00A028CE"/>
    <w:rsid w:val="00A2097B"/>
    <w:rsid w:val="00A7549A"/>
    <w:rsid w:val="00A9301E"/>
    <w:rsid w:val="00AC0832"/>
    <w:rsid w:val="00AD46EE"/>
    <w:rsid w:val="00B036E0"/>
    <w:rsid w:val="00BC4C50"/>
    <w:rsid w:val="00BF5AC0"/>
    <w:rsid w:val="00CA139D"/>
    <w:rsid w:val="00CC292E"/>
    <w:rsid w:val="00CD6103"/>
    <w:rsid w:val="00CF0FBA"/>
    <w:rsid w:val="00D169F7"/>
    <w:rsid w:val="00D17FC0"/>
    <w:rsid w:val="00D3715E"/>
    <w:rsid w:val="00D74A39"/>
    <w:rsid w:val="00D76D52"/>
    <w:rsid w:val="00DB57E5"/>
    <w:rsid w:val="00E1676F"/>
    <w:rsid w:val="00E55BF4"/>
    <w:rsid w:val="00E63AF3"/>
    <w:rsid w:val="00F1614E"/>
    <w:rsid w:val="00F37F74"/>
    <w:rsid w:val="00F748B9"/>
    <w:rsid w:val="00FB3717"/>
    <w:rsid w:val="00FC055C"/>
    <w:rsid w:val="00FC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496D1"/>
  <w15:docId w15:val="{6217956C-25E6-43AD-95B4-D8FBCE2E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42A3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242A3"/>
    <w:rPr>
      <w:u w:val="single"/>
    </w:rPr>
  </w:style>
  <w:style w:type="paragraph" w:customStyle="1" w:styleId="Cabeceraypie">
    <w:name w:val="Cabecera y pie"/>
    <w:rsid w:val="001242A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1242A3"/>
    <w:rPr>
      <w:rFonts w:ascii="Helvetica" w:hAnsi="Helvetica" w:cs="Arial Unicode MS"/>
      <w:color w:val="000000"/>
      <w:sz w:val="22"/>
      <w:szCs w:val="22"/>
    </w:rPr>
  </w:style>
  <w:style w:type="paragraph" w:customStyle="1" w:styleId="Poromisin">
    <w:name w:val="Por omisión"/>
    <w:rsid w:val="001242A3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1242A3"/>
  </w:style>
  <w:style w:type="numbering" w:customStyle="1" w:styleId="Letra">
    <w:name w:val="Letra"/>
    <w:rsid w:val="001242A3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9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9CE"/>
    <w:rPr>
      <w:rFonts w:ascii="Lucida Grande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96C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C48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96C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C48"/>
    <w:rPr>
      <w:sz w:val="24"/>
      <w:szCs w:val="24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1B118C"/>
  </w:style>
  <w:style w:type="paragraph" w:styleId="Prrafodelista">
    <w:name w:val="List Paragraph"/>
    <w:basedOn w:val="Normal"/>
    <w:uiPriority w:val="1"/>
    <w:qFormat/>
    <w:rsid w:val="004125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/>
      <w:ind w:left="105" w:right="99"/>
      <w:jc w:val="both"/>
    </w:pPr>
    <w:rPr>
      <w:rFonts w:ascii="Carlito" w:eastAsia="Carlito" w:hAnsi="Carlito" w:cs="Carlito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Romo Tabernero</dc:creator>
  <cp:lastModifiedBy>Hugo Lopez</cp:lastModifiedBy>
  <cp:revision>3</cp:revision>
  <dcterms:created xsi:type="dcterms:W3CDTF">2020-10-08T19:36:00Z</dcterms:created>
  <dcterms:modified xsi:type="dcterms:W3CDTF">2021-05-26T21:47:00Z</dcterms:modified>
</cp:coreProperties>
</file>